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1ABE5" w14:textId="250A46AD" w:rsidR="008229CC" w:rsidRDefault="008229CC" w:rsidP="008229CC">
      <w:pPr>
        <w:jc w:val="center"/>
        <w:rPr>
          <w:b/>
          <w:bCs/>
          <w:sz w:val="32"/>
          <w:szCs w:val="32"/>
          <w:u w:val="thick"/>
        </w:rPr>
      </w:pPr>
      <w:bookmarkStart w:id="0" w:name="_Hlk15389210"/>
      <w:r>
        <w:rPr>
          <w:b/>
          <w:bCs/>
          <w:sz w:val="32"/>
          <w:szCs w:val="32"/>
          <w:u w:val="thick"/>
        </w:rPr>
        <w:t>BRT Provisioners – Procedure</w:t>
      </w:r>
      <w:r>
        <w:rPr>
          <w:b/>
          <w:bCs/>
          <w:sz w:val="32"/>
          <w:szCs w:val="32"/>
          <w:u w:val="thick"/>
        </w:rPr>
        <w:br/>
        <w:t>Visa Processing (</w:t>
      </w:r>
      <w:r w:rsidR="00E47774">
        <w:rPr>
          <w:b/>
          <w:bCs/>
          <w:sz w:val="32"/>
          <w:szCs w:val="32"/>
          <w:u w:val="thick"/>
        </w:rPr>
        <w:t>Amanda Stolzer</w:t>
      </w:r>
      <w:r>
        <w:rPr>
          <w:b/>
          <w:bCs/>
          <w:sz w:val="32"/>
          <w:szCs w:val="32"/>
          <w:u w:val="thick"/>
        </w:rPr>
        <w:t>)</w:t>
      </w:r>
    </w:p>
    <w:p w14:paraId="5FDC57BE" w14:textId="16460EB3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84377E">
        <w:rPr>
          <w:sz w:val="24"/>
          <w:szCs w:val="24"/>
        </w:rPr>
        <w:t>Print Visa Statements</w:t>
      </w:r>
      <w:r w:rsidR="00922153">
        <w:rPr>
          <w:sz w:val="24"/>
          <w:szCs w:val="24"/>
        </w:rPr>
        <w:t xml:space="preserve"> </w:t>
      </w:r>
      <w:r w:rsidRPr="0084377E">
        <w:rPr>
          <w:sz w:val="24"/>
          <w:szCs w:val="24"/>
        </w:rPr>
        <w:t>from Online Banking</w:t>
      </w:r>
      <w:r w:rsidR="00922153">
        <w:rPr>
          <w:sz w:val="24"/>
          <w:szCs w:val="24"/>
        </w:rPr>
        <w:t xml:space="preserve"> Monthly (9</w:t>
      </w:r>
      <w:r w:rsidR="00922153" w:rsidRPr="00922153">
        <w:rPr>
          <w:sz w:val="24"/>
          <w:szCs w:val="24"/>
          <w:vertAlign w:val="superscript"/>
        </w:rPr>
        <w:t>th</w:t>
      </w:r>
      <w:r w:rsidR="00922153">
        <w:rPr>
          <w:sz w:val="24"/>
          <w:szCs w:val="24"/>
        </w:rPr>
        <w:t xml:space="preserve"> of each month)</w:t>
      </w:r>
    </w:p>
    <w:p w14:paraId="231EEF10" w14:textId="18AEB72E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84377E">
        <w:rPr>
          <w:sz w:val="24"/>
          <w:szCs w:val="24"/>
        </w:rPr>
        <w:t xml:space="preserve">Gather Receipts from hanging folder and the folder in Visa’s files (behind Amanda).  </w:t>
      </w:r>
      <w:r w:rsidRPr="0084377E">
        <w:rPr>
          <w:sz w:val="24"/>
          <w:szCs w:val="24"/>
        </w:rPr>
        <w:br/>
      </w:r>
      <w:r w:rsidRPr="0084377E">
        <w:rPr>
          <w:i/>
          <w:iCs/>
          <w:sz w:val="20"/>
          <w:szCs w:val="20"/>
        </w:rPr>
        <w:t>***May need to chase individuals for missing receipts</w:t>
      </w:r>
    </w:p>
    <w:p w14:paraId="74C606E3" w14:textId="01B62480" w:rsidR="008229CC" w:rsidRPr="00EB336A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84377E">
        <w:rPr>
          <w:sz w:val="24"/>
          <w:szCs w:val="24"/>
        </w:rPr>
        <w:t xml:space="preserve">Write GL codes and allocation (if applicable) on receipts and statement </w:t>
      </w:r>
    </w:p>
    <w:p w14:paraId="6C0316A4" w14:textId="77777777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 xml:space="preserve">If something is charged on a credit card for another division, make a copy of the receipt OR make up a hand-written bill (from receipt book) to the other division, and give it to the controller for that division to include in their intercompany for that month.  For the hand-written bills, put the carbon copy with the Visa bill. </w:t>
      </w:r>
    </w:p>
    <w:p w14:paraId="103F65BF" w14:textId="0EBFEF85" w:rsidR="008229CC" w:rsidRPr="00E47774" w:rsidRDefault="00E47774" w:rsidP="008229CC">
      <w:pPr>
        <w:ind w:firstLine="36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Amanda</w:t>
      </w:r>
      <w:r w:rsidR="008229CC" w:rsidRPr="00E47774">
        <w:rPr>
          <w:b/>
          <w:bCs/>
          <w:sz w:val="32"/>
          <w:szCs w:val="32"/>
          <w:u w:val="single"/>
        </w:rPr>
        <w:t>’s Visa  (Vendor Code = V</w:t>
      </w:r>
      <w:r>
        <w:rPr>
          <w:b/>
          <w:bCs/>
          <w:sz w:val="32"/>
          <w:szCs w:val="32"/>
          <w:u w:val="single"/>
        </w:rPr>
        <w:t>AS</w:t>
      </w:r>
      <w:r w:rsidR="008229CC" w:rsidRPr="00E47774">
        <w:rPr>
          <w:b/>
          <w:bCs/>
          <w:sz w:val="32"/>
          <w:szCs w:val="32"/>
          <w:u w:val="single"/>
        </w:rPr>
        <w:t>100)</w:t>
      </w:r>
    </w:p>
    <w:p w14:paraId="6B2F1A7D" w14:textId="77777777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 xml:space="preserve">Adagio/AP/Invoices </w:t>
      </w:r>
    </w:p>
    <w:p w14:paraId="09181FE7" w14:textId="40BB15EA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Enter Invoices for each line/charge on the credit card allocating to the GL code written on statement/receipt</w:t>
      </w:r>
      <w:r w:rsidRPr="0084377E">
        <w:rPr>
          <w:sz w:val="24"/>
          <w:szCs w:val="24"/>
        </w:rPr>
        <w:br/>
      </w:r>
      <w:r w:rsidRPr="0084377E">
        <w:rPr>
          <w:i/>
          <w:iCs/>
        </w:rPr>
        <w:t>***Reference = name of store/business being paid</w:t>
      </w:r>
    </w:p>
    <w:p w14:paraId="7D8CA95F" w14:textId="77777777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Post Invoices</w:t>
      </w:r>
    </w:p>
    <w:p w14:paraId="184A9428" w14:textId="008699A0" w:rsidR="008229CC" w:rsidRPr="00CE445A" w:rsidRDefault="008229CC" w:rsidP="008229CC">
      <w:pPr>
        <w:ind w:left="360" w:firstLine="360"/>
        <w:rPr>
          <w:b/>
          <w:bCs/>
          <w:sz w:val="24"/>
          <w:szCs w:val="24"/>
          <w:u w:val="thick"/>
        </w:rPr>
      </w:pPr>
      <w:r>
        <w:rPr>
          <w:b/>
          <w:bCs/>
          <w:sz w:val="24"/>
          <w:szCs w:val="24"/>
          <w:u w:val="thick"/>
        </w:rPr>
        <w:t>Dummy Check for Vendor V</w:t>
      </w:r>
      <w:r w:rsidR="00E47774">
        <w:rPr>
          <w:b/>
          <w:bCs/>
          <w:sz w:val="24"/>
          <w:szCs w:val="24"/>
          <w:u w:val="thick"/>
        </w:rPr>
        <w:t>AS</w:t>
      </w:r>
      <w:r>
        <w:rPr>
          <w:b/>
          <w:bCs/>
          <w:sz w:val="24"/>
          <w:szCs w:val="24"/>
          <w:u w:val="thick"/>
        </w:rPr>
        <w:t>100</w:t>
      </w:r>
    </w:p>
    <w:p w14:paraId="002272B7" w14:textId="77777777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Adagio/AP/Checks</w:t>
      </w:r>
    </w:p>
    <w:p w14:paraId="44978217" w14:textId="781729AE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Select the Bank = VISA</w:t>
      </w:r>
      <w:r w:rsidR="00E47774">
        <w:rPr>
          <w:sz w:val="24"/>
          <w:szCs w:val="24"/>
        </w:rPr>
        <w:t>AS</w:t>
      </w:r>
      <w:r w:rsidRPr="0084377E">
        <w:rPr>
          <w:sz w:val="24"/>
          <w:szCs w:val="24"/>
        </w:rPr>
        <w:t xml:space="preserve"> (Visa – </w:t>
      </w:r>
      <w:r w:rsidR="00E47774">
        <w:rPr>
          <w:sz w:val="24"/>
          <w:szCs w:val="24"/>
        </w:rPr>
        <w:t>Amanda</w:t>
      </w:r>
      <w:r w:rsidRPr="0084377E">
        <w:rPr>
          <w:sz w:val="24"/>
          <w:szCs w:val="24"/>
        </w:rPr>
        <w:t>) &amp; OK</w:t>
      </w:r>
    </w:p>
    <w:p w14:paraId="03667B43" w14:textId="1E12AD80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Enter Vendor = V</w:t>
      </w:r>
      <w:r w:rsidR="00E47774">
        <w:rPr>
          <w:sz w:val="24"/>
          <w:szCs w:val="24"/>
        </w:rPr>
        <w:t>AS</w:t>
      </w:r>
      <w:r>
        <w:rPr>
          <w:sz w:val="24"/>
          <w:szCs w:val="24"/>
        </w:rPr>
        <w:t>100</w:t>
      </w:r>
    </w:p>
    <w:p w14:paraId="0D935F1B" w14:textId="77777777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(check box) Print Check</w:t>
      </w:r>
    </w:p>
    <w:p w14:paraId="69B45743" w14:textId="77777777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Change Date to the day the money leaves the bank (Automatic Payment date from Visa Statement)</w:t>
      </w:r>
    </w:p>
    <w:p w14:paraId="468497FB" w14:textId="77777777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Bank (DOS) = 1.0000</w:t>
      </w:r>
    </w:p>
    <w:p w14:paraId="67C74E93" w14:textId="77777777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Vendor (</w:t>
      </w:r>
      <w:r>
        <w:rPr>
          <w:sz w:val="24"/>
          <w:szCs w:val="24"/>
        </w:rPr>
        <w:t>CAD</w:t>
      </w:r>
      <w:r w:rsidRPr="0084377E">
        <w:rPr>
          <w:sz w:val="24"/>
          <w:szCs w:val="24"/>
        </w:rPr>
        <w:t>) = 1.0000 (</w:t>
      </w:r>
      <w:r>
        <w:rPr>
          <w:sz w:val="24"/>
          <w:szCs w:val="24"/>
        </w:rPr>
        <w:t>C</w:t>
      </w:r>
      <w:r w:rsidRPr="0084377E">
        <w:rPr>
          <w:sz w:val="24"/>
          <w:szCs w:val="24"/>
        </w:rPr>
        <w:t xml:space="preserve">P – </w:t>
      </w:r>
      <w:r>
        <w:rPr>
          <w:sz w:val="24"/>
          <w:szCs w:val="24"/>
        </w:rPr>
        <w:t>Canadian $ Purchase</w:t>
      </w:r>
      <w:r w:rsidRPr="0084377E">
        <w:rPr>
          <w:sz w:val="24"/>
          <w:szCs w:val="24"/>
        </w:rPr>
        <w:t>)</w:t>
      </w:r>
    </w:p>
    <w:p w14:paraId="641E47CC" w14:textId="77777777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Double Click blue line of the invoices to be paid and click OK (all from the statement being paid)</w:t>
      </w:r>
    </w:p>
    <w:p w14:paraId="78B55A9C" w14:textId="77777777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Once all invoices to be paid are selected (Check Amount should equal what is to be paid), then click OK</w:t>
      </w:r>
    </w:p>
    <w:p w14:paraId="60621C63" w14:textId="77777777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Highlight the Check and click “Print”</w:t>
      </w:r>
    </w:p>
    <w:p w14:paraId="14D9069B" w14:textId="21CBFFE4" w:rsidR="008229CC" w:rsidRPr="008229CC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229CC">
        <w:rPr>
          <w:sz w:val="24"/>
          <w:szCs w:val="24"/>
        </w:rPr>
        <w:t>Change Specification to “new spec laser”</w:t>
      </w:r>
      <w:r>
        <w:rPr>
          <w:sz w:val="24"/>
          <w:szCs w:val="24"/>
        </w:rPr>
        <w:br/>
      </w:r>
      <w:r w:rsidRPr="008229CC">
        <w:rPr>
          <w:sz w:val="24"/>
          <w:szCs w:val="24"/>
        </w:rPr>
        <w:t>Next Check, use any number in teens (10-19) as check # doesn’t matter if the number has been used before</w:t>
      </w:r>
    </w:p>
    <w:p w14:paraId="64DF3782" w14:textId="77777777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Click Print</w:t>
      </w:r>
    </w:p>
    <w:p w14:paraId="62614FD7" w14:textId="77777777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Print Alignment Check = no</w:t>
      </w:r>
    </w:p>
    <w:p w14:paraId="4A40CE3C" w14:textId="77777777" w:rsidR="008229CC" w:rsidRPr="0084377E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Printed Correctly = Yes (once confirmed it is correct), Additional Form = No, Clear Advise = Yes</w:t>
      </w:r>
    </w:p>
    <w:p w14:paraId="3334B98D" w14:textId="20DCA6BF" w:rsidR="008229CC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Close</w:t>
      </w:r>
      <w:r>
        <w:rPr>
          <w:sz w:val="24"/>
          <w:szCs w:val="24"/>
        </w:rPr>
        <w:t xml:space="preserve"> / </w:t>
      </w:r>
      <w:r w:rsidRPr="002D781B">
        <w:rPr>
          <w:sz w:val="24"/>
          <w:szCs w:val="24"/>
        </w:rPr>
        <w:t>Post / Post Only</w:t>
      </w:r>
      <w:r>
        <w:rPr>
          <w:sz w:val="24"/>
          <w:szCs w:val="24"/>
        </w:rPr>
        <w:t xml:space="preserve"> / OK</w:t>
      </w:r>
    </w:p>
    <w:p w14:paraId="586CBD62" w14:textId="77777777" w:rsidR="008229CC" w:rsidRDefault="008229CC" w:rsidP="008229CC">
      <w:pPr>
        <w:ind w:left="360" w:firstLine="360"/>
        <w:rPr>
          <w:b/>
          <w:bCs/>
          <w:sz w:val="24"/>
          <w:szCs w:val="24"/>
          <w:u w:val="thick"/>
        </w:rPr>
      </w:pPr>
    </w:p>
    <w:bookmarkEnd w:id="0"/>
    <w:p w14:paraId="40185207" w14:textId="72EF6C8A" w:rsidR="00FC1CEF" w:rsidRDefault="00FC1CEF">
      <w:r>
        <w:t>Dummy Checks tell Adagio that that an invoice has been paid, when it has already been paid by Automatic Withdraw</w:t>
      </w:r>
      <w:r w:rsidR="00BD340C">
        <w:t>a</w:t>
      </w:r>
      <w:r>
        <w:t>l</w:t>
      </w:r>
    </w:p>
    <w:p w14:paraId="64704D5F" w14:textId="01986850" w:rsidR="00FC1CEF" w:rsidRDefault="00FC1CEF">
      <w:r>
        <w:t>After Printing &amp; Posting dummy cheques in AP module:</w:t>
      </w:r>
    </w:p>
    <w:p w14:paraId="65CD7F52" w14:textId="3F394571" w:rsidR="00FC1CEF" w:rsidRDefault="00FC1CEF" w:rsidP="00FC1CEF">
      <w:pPr>
        <w:pStyle w:val="ListParagraph"/>
        <w:numPr>
          <w:ilvl w:val="0"/>
          <w:numId w:val="1"/>
        </w:numPr>
      </w:pPr>
      <w:r>
        <w:t>Adagio / GL / Retrieve</w:t>
      </w:r>
    </w:p>
    <w:p w14:paraId="1329C7E9" w14:textId="33856F1A" w:rsidR="00FC1CEF" w:rsidRDefault="00FC1CEF" w:rsidP="00FC1CEF">
      <w:pPr>
        <w:pStyle w:val="ListParagraph"/>
        <w:numPr>
          <w:ilvl w:val="0"/>
          <w:numId w:val="1"/>
        </w:numPr>
      </w:pPr>
      <w:r>
        <w:t>Click Retrieve button</w:t>
      </w:r>
    </w:p>
    <w:p w14:paraId="2103F511" w14:textId="34F6CCEC" w:rsidR="00FC1CEF" w:rsidRDefault="00FC1CEF" w:rsidP="00FC1CEF">
      <w:pPr>
        <w:pStyle w:val="ListParagraph"/>
        <w:numPr>
          <w:ilvl w:val="0"/>
          <w:numId w:val="1"/>
        </w:numPr>
      </w:pPr>
      <w:r>
        <w:t>Post &amp; OK</w:t>
      </w:r>
    </w:p>
    <w:p w14:paraId="0B0D6130" w14:textId="57E8BDAC" w:rsidR="00FC1CEF" w:rsidRDefault="00FC1CEF" w:rsidP="00E47774">
      <w:pPr>
        <w:ind w:firstLine="360"/>
        <w:rPr>
          <w:b/>
          <w:bCs/>
          <w:u w:val="single"/>
        </w:rPr>
      </w:pPr>
      <w:r w:rsidRPr="00FC1CEF">
        <w:rPr>
          <w:b/>
          <w:bCs/>
          <w:sz w:val="24"/>
          <w:szCs w:val="24"/>
          <w:u w:val="single"/>
        </w:rPr>
        <w:lastRenderedPageBreak/>
        <w:t>Posting Automatic Payment</w:t>
      </w:r>
    </w:p>
    <w:p w14:paraId="16C1637A" w14:textId="3D0B0708" w:rsidR="00FC1CEF" w:rsidRDefault="00FC1CEF" w:rsidP="00FC1CEF">
      <w:pPr>
        <w:pStyle w:val="ListParagraph"/>
        <w:numPr>
          <w:ilvl w:val="0"/>
          <w:numId w:val="1"/>
        </w:numPr>
      </w:pPr>
      <w:r>
        <w:t xml:space="preserve">Adagio / Ledger / </w:t>
      </w:r>
      <w:r w:rsidR="005A3821">
        <w:t xml:space="preserve">Batch or </w:t>
      </w:r>
      <w:r>
        <w:t>Next Year (when year end not closed for the previous FY)</w:t>
      </w:r>
    </w:p>
    <w:p w14:paraId="4A6E6509" w14:textId="48AD7E8E" w:rsidR="00FC1CEF" w:rsidRDefault="00FC1CEF" w:rsidP="00FC1CEF">
      <w:pPr>
        <w:pStyle w:val="ListParagraph"/>
        <w:numPr>
          <w:ilvl w:val="0"/>
          <w:numId w:val="1"/>
        </w:numPr>
      </w:pPr>
      <w:r>
        <w:t>Click “NEW” &amp; OK</w:t>
      </w:r>
    </w:p>
    <w:p w14:paraId="42DCE434" w14:textId="0C2B4DE6" w:rsidR="00FC1CEF" w:rsidRDefault="00FC1CEF" w:rsidP="00FC1CEF">
      <w:pPr>
        <w:pStyle w:val="ListParagraph"/>
        <w:numPr>
          <w:ilvl w:val="0"/>
          <w:numId w:val="1"/>
        </w:numPr>
      </w:pPr>
      <w:r>
        <w:t>Change period (to the payment due date)</w:t>
      </w:r>
    </w:p>
    <w:p w14:paraId="74582AEC" w14:textId="760AC930" w:rsidR="00FC1CEF" w:rsidRDefault="00FC1CEF" w:rsidP="00FC1CEF">
      <w:pPr>
        <w:pStyle w:val="ListParagraph"/>
        <w:numPr>
          <w:ilvl w:val="0"/>
          <w:numId w:val="1"/>
        </w:numPr>
      </w:pPr>
      <w:r>
        <w:t>Double Click on the Blue Line</w:t>
      </w:r>
    </w:p>
    <w:p w14:paraId="16D53837" w14:textId="0ADF5B53" w:rsidR="00BD340C" w:rsidRDefault="00BD340C" w:rsidP="00FC1CEF">
      <w:pPr>
        <w:pStyle w:val="ListParagraph"/>
        <w:numPr>
          <w:ilvl w:val="0"/>
          <w:numId w:val="1"/>
        </w:numPr>
      </w:pPr>
      <w:r>
        <w:t>G/L = 3</w:t>
      </w:r>
    </w:p>
    <w:p w14:paraId="35BF28BD" w14:textId="5A3C7CD9" w:rsidR="00BD340C" w:rsidRDefault="00BD340C" w:rsidP="00FC1CEF">
      <w:pPr>
        <w:pStyle w:val="ListParagraph"/>
        <w:numPr>
          <w:ilvl w:val="0"/>
          <w:numId w:val="1"/>
        </w:numPr>
      </w:pPr>
      <w:r>
        <w:t xml:space="preserve">Date = date automatic payment scheduled to come out on </w:t>
      </w:r>
    </w:p>
    <w:p w14:paraId="5D8E68CC" w14:textId="428EB5F0" w:rsidR="00BD340C" w:rsidRDefault="00BD340C" w:rsidP="00FC1CEF">
      <w:pPr>
        <w:pStyle w:val="ListParagraph"/>
        <w:numPr>
          <w:ilvl w:val="0"/>
          <w:numId w:val="1"/>
        </w:numPr>
      </w:pPr>
      <w:r>
        <w:t xml:space="preserve">Description = </w:t>
      </w:r>
      <w:r w:rsidR="00FC47DA">
        <w:t>Amanda</w:t>
      </w:r>
      <w:r>
        <w:t>’s Visa</w:t>
      </w:r>
      <w:r w:rsidR="005A3821">
        <w:t xml:space="preserve"> – CAD + month/year</w:t>
      </w:r>
    </w:p>
    <w:p w14:paraId="0567BF2D" w14:textId="023DF67C" w:rsidR="00BD340C" w:rsidRDefault="00BD340C" w:rsidP="00FC1CEF">
      <w:pPr>
        <w:pStyle w:val="ListParagraph"/>
        <w:numPr>
          <w:ilvl w:val="0"/>
          <w:numId w:val="1"/>
        </w:numPr>
      </w:pPr>
      <w:r>
        <w:t xml:space="preserve">Account = </w:t>
      </w:r>
      <w:r w:rsidR="005A3821">
        <w:t>CRED</w:t>
      </w:r>
      <w:r>
        <w:t>IT account 1030 (Full Amount)</w:t>
      </w:r>
    </w:p>
    <w:p w14:paraId="37BED06B" w14:textId="46D12AF9" w:rsidR="00BD340C" w:rsidRDefault="00BD340C" w:rsidP="00FC1CEF">
      <w:pPr>
        <w:pStyle w:val="ListParagraph"/>
        <w:numPr>
          <w:ilvl w:val="0"/>
          <w:numId w:val="1"/>
        </w:numPr>
      </w:pPr>
      <w:r>
        <w:t xml:space="preserve">Account = </w:t>
      </w:r>
      <w:r w:rsidR="005A3821">
        <w:t>DEB</w:t>
      </w:r>
      <w:r>
        <w:t>IT account 110</w:t>
      </w:r>
      <w:r w:rsidR="005A3821">
        <w:t>3</w:t>
      </w:r>
      <w:r>
        <w:t>-TRA (Full Amount)  **this is clearing account, this clears the amounts posted by the dummy cheques</w:t>
      </w:r>
    </w:p>
    <w:p w14:paraId="6FA3A576" w14:textId="11E3AED9" w:rsidR="00BD340C" w:rsidRDefault="00BD340C" w:rsidP="00FC1CEF">
      <w:pPr>
        <w:pStyle w:val="ListParagraph"/>
        <w:numPr>
          <w:ilvl w:val="0"/>
          <w:numId w:val="1"/>
        </w:numPr>
      </w:pPr>
      <w:r>
        <w:t>Close / Close / Post</w:t>
      </w:r>
    </w:p>
    <w:p w14:paraId="66B78233" w14:textId="231CDB49" w:rsidR="005A3821" w:rsidRDefault="005A3821" w:rsidP="005A3821"/>
    <w:p w14:paraId="3DBEBF5B" w14:textId="77777777" w:rsidR="005A3821" w:rsidRDefault="005A3821" w:rsidP="005A3821">
      <w:pPr>
        <w:ind w:firstLine="360"/>
        <w:rPr>
          <w:b/>
          <w:bCs/>
          <w:u w:val="single"/>
        </w:rPr>
      </w:pPr>
      <w:r>
        <w:rPr>
          <w:b/>
          <w:bCs/>
          <w:u w:val="single"/>
        </w:rPr>
        <w:t>To Check Month is Fully Reconciled</w:t>
      </w:r>
    </w:p>
    <w:p w14:paraId="59BFD302" w14:textId="77777777" w:rsidR="005A3821" w:rsidRDefault="005A3821" w:rsidP="005A3821">
      <w:pPr>
        <w:pStyle w:val="ListParagraph"/>
        <w:numPr>
          <w:ilvl w:val="0"/>
          <w:numId w:val="1"/>
        </w:numPr>
      </w:pPr>
      <w:r>
        <w:t>Go to View</w:t>
      </w:r>
    </w:p>
    <w:p w14:paraId="2F0EE279" w14:textId="09F729D3" w:rsidR="005A3821" w:rsidRDefault="005A3821" w:rsidP="005A3821">
      <w:pPr>
        <w:pStyle w:val="ListParagraph"/>
        <w:numPr>
          <w:ilvl w:val="0"/>
          <w:numId w:val="1"/>
        </w:numPr>
      </w:pPr>
      <w:r>
        <w:t>Scroll to or “Find” account 110</w:t>
      </w:r>
      <w:r w:rsidR="00093E07">
        <w:t>3</w:t>
      </w:r>
      <w:bookmarkStart w:id="1" w:name="_GoBack"/>
      <w:bookmarkEnd w:id="1"/>
      <w:r>
        <w:t>-TRA</w:t>
      </w:r>
    </w:p>
    <w:p w14:paraId="69130143" w14:textId="77777777" w:rsidR="005A3821" w:rsidRDefault="005A3821" w:rsidP="005A3821">
      <w:pPr>
        <w:pStyle w:val="ListParagraph"/>
        <w:numPr>
          <w:ilvl w:val="0"/>
          <w:numId w:val="1"/>
        </w:numPr>
      </w:pPr>
      <w:r>
        <w:t>Confirm balance is zero, if not this means that a charge has not been posted through AP subledger</w:t>
      </w:r>
    </w:p>
    <w:p w14:paraId="25155085" w14:textId="77777777" w:rsidR="005A3821" w:rsidRPr="00FC1CEF" w:rsidRDefault="005A3821" w:rsidP="005A3821"/>
    <w:sectPr w:rsidR="005A3821" w:rsidRPr="00FC1CEF" w:rsidSect="008229C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04D"/>
    <w:multiLevelType w:val="hybridMultilevel"/>
    <w:tmpl w:val="F1A272C8"/>
    <w:lvl w:ilvl="0" w:tplc="B9FC6C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CC"/>
    <w:rsid w:val="00047920"/>
    <w:rsid w:val="00093E07"/>
    <w:rsid w:val="005A3821"/>
    <w:rsid w:val="008229CC"/>
    <w:rsid w:val="00922153"/>
    <w:rsid w:val="00BD340C"/>
    <w:rsid w:val="00E47774"/>
    <w:rsid w:val="00FC1CEF"/>
    <w:rsid w:val="00FC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355E8"/>
  <w15:chartTrackingRefBased/>
  <w15:docId w15:val="{7783675D-2AB1-478E-A6D4-46008C35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9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</cp:lastModifiedBy>
  <cp:revision>5</cp:revision>
  <cp:lastPrinted>2019-08-22T21:11:00Z</cp:lastPrinted>
  <dcterms:created xsi:type="dcterms:W3CDTF">2019-07-30T19:51:00Z</dcterms:created>
  <dcterms:modified xsi:type="dcterms:W3CDTF">2019-08-22T21:11:00Z</dcterms:modified>
</cp:coreProperties>
</file>